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C73C" w14:textId="6177DF4E" w:rsidR="009B1910" w:rsidRPr="009B1910" w:rsidRDefault="009B1910" w:rsidP="009B1910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9B1910">
        <w:rPr>
          <w:rFonts w:eastAsia="Garamond" w:cstheme="minorHAnsi"/>
          <w:b/>
          <w:bCs/>
          <w:sz w:val="22"/>
          <w:szCs w:val="22"/>
        </w:rPr>
        <w:t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“ICSC”,</w:t>
      </w:r>
      <w:r w:rsidR="0077375C" w:rsidRPr="0077375C">
        <w:rPr>
          <w:rFonts w:eastAsia="Garamond" w:cstheme="minorHAnsi"/>
          <w:b/>
          <w:bCs/>
          <w:sz w:val="22"/>
          <w:szCs w:val="22"/>
        </w:rPr>
        <w:t xml:space="preserve"> “National Centre for HPC, Big Data and Quantum Computing (HPC)” Codice progetto CN00000013</w:t>
      </w:r>
      <w:r w:rsidRPr="009B1910">
        <w:rPr>
          <w:rFonts w:eastAsia="Garamond" w:cstheme="minorHAnsi"/>
          <w:b/>
          <w:bCs/>
          <w:sz w:val="22"/>
          <w:szCs w:val="22"/>
        </w:rPr>
        <w:t xml:space="preserve"> CUP </w:t>
      </w:r>
      <w:r w:rsidR="0077375C" w:rsidRPr="0077375C">
        <w:rPr>
          <w:rFonts w:eastAsia="Garamond" w:cstheme="minorHAnsi"/>
          <w:b/>
          <w:bCs/>
          <w:sz w:val="22"/>
          <w:szCs w:val="22"/>
        </w:rPr>
        <w:t>C83C22000560007.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6B66736E" w:rsidR="005C19E4" w:rsidRPr="00293C55" w:rsidRDefault="009B1910" w:rsidP="005C19E4">
      <w:pPr>
        <w:pStyle w:val="Titolo"/>
        <w:rPr>
          <w:rFonts w:cstheme="minorHAnsi"/>
          <w:b w:val="0"/>
          <w:bCs/>
          <w:color w:val="4472C4" w:themeColor="accent1"/>
          <w:szCs w:val="24"/>
          <w:u w:val="single"/>
        </w:rPr>
      </w:pPr>
      <w:r w:rsidRPr="00293C55">
        <w:rPr>
          <w:rFonts w:cstheme="minorHAnsi"/>
          <w:b w:val="0"/>
          <w:bCs/>
          <w:color w:val="4472C4" w:themeColor="accent1"/>
          <w:szCs w:val="24"/>
          <w:u w:val="single"/>
        </w:rPr>
        <w:t>MODULO M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1FAA39E2" w14:textId="77777777" w:rsidR="009B1910" w:rsidRDefault="00E220C9" w:rsidP="009B1910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(d.lgs 06/09/2011, n. 159)</w:t>
      </w:r>
      <w:r w:rsidR="009B1910">
        <w:rPr>
          <w:rFonts w:cs="Arial"/>
          <w:b/>
          <w:bCs/>
          <w:sz w:val="22"/>
          <w:szCs w:val="22"/>
        </w:rPr>
        <w:t xml:space="preserve"> </w:t>
      </w:r>
    </w:p>
    <w:p w14:paraId="467D8BB9" w14:textId="1CB2D3D1" w:rsidR="00E220C9" w:rsidRPr="00C15309" w:rsidRDefault="00E220C9" w:rsidP="009B1910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  <w:r w:rsidR="009B1910">
        <w:rPr>
          <w:rFonts w:cs="Arial"/>
          <w:i/>
          <w:iCs/>
          <w:sz w:val="22"/>
          <w:szCs w:val="22"/>
        </w:rPr>
        <w:t xml:space="preserve"> </w:t>
      </w: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  <w:r w:rsidR="009B1910">
        <w:rPr>
          <w:rFonts w:cs="Arial"/>
          <w:i/>
          <w:iCs/>
          <w:sz w:val="22"/>
          <w:szCs w:val="22"/>
        </w:rPr>
        <w:t>.</w:t>
      </w:r>
    </w:p>
    <w:p w14:paraId="441B4D28" w14:textId="3FFD9CD8" w:rsidR="00C15309" w:rsidRPr="00C15309" w:rsidRDefault="00C15309" w:rsidP="009B1910">
      <w:pPr>
        <w:jc w:val="both"/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1374CC40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02CC6621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____________________i.v./versato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676C046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44BB37CA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5D58229D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27B373D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462DCDD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D4F4BEF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1E1D2688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4639CB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C17753D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3D9EE86" w14:textId="77777777" w:rsidR="00712916" w:rsidRDefault="00712916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ai sensi della vigente normativa antimafia, che nei confronti dei soggetti di cui all’Art 85 del D.Lgs 159/2011 non sussistono le cause di divieto, di decadenza o di sospensione previste dall’art. 67 del D.Lgs.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D.Lgs. 159/2011.</w:t>
      </w:r>
    </w:p>
    <w:p w14:paraId="37E9BFCF" w14:textId="77777777" w:rsidR="008F2A5B" w:rsidRDefault="008F2A5B" w:rsidP="009B1910">
      <w:pPr>
        <w:spacing w:line="276" w:lineRule="auto"/>
        <w:jc w:val="both"/>
        <w:rPr>
          <w:rFonts w:cstheme="minorHAnsi"/>
          <w:b/>
          <w:bCs/>
          <w:strike/>
          <w:sz w:val="22"/>
          <w:szCs w:val="22"/>
        </w:rPr>
      </w:pPr>
    </w:p>
    <w:p w14:paraId="1F76F60A" w14:textId="77777777" w:rsidR="009B1910" w:rsidRPr="009B1910" w:rsidRDefault="009B1910" w:rsidP="009B1910">
      <w:pPr>
        <w:spacing w:line="276" w:lineRule="auto"/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31C9A86A" w14:textId="77777777" w:rsidR="009B1910" w:rsidRPr="009B1910" w:rsidRDefault="009B1910" w:rsidP="009B1910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B1910">
        <w:rPr>
          <w:rFonts w:cstheme="minorHAnsi"/>
          <w:b/>
          <w:bCs/>
          <w:sz w:val="22"/>
          <w:szCs w:val="22"/>
          <w:u w:val="single"/>
        </w:rPr>
        <w:t xml:space="preserve">N.B. In caso di progetti in collaborazione, la presente dichiarazione deve essere resa da ogni membro facente parte della </w:t>
      </w:r>
      <w:r w:rsidRPr="009B1910">
        <w:rPr>
          <w:rFonts w:cstheme="minorHAnsi"/>
          <w:b/>
          <w:bCs/>
          <w:i/>
          <w:iCs/>
          <w:sz w:val="22"/>
          <w:szCs w:val="22"/>
          <w:u w:val="single"/>
        </w:rPr>
        <w:t>partnership</w:t>
      </w:r>
      <w:r w:rsidRPr="009B1910">
        <w:rPr>
          <w:rFonts w:cstheme="minorHAnsi"/>
          <w:b/>
          <w:bCs/>
          <w:sz w:val="22"/>
          <w:szCs w:val="22"/>
        </w:rPr>
        <w:t>.</w:t>
      </w:r>
    </w:p>
    <w:p w14:paraId="613D1B9D" w14:textId="77777777" w:rsidR="009B1910" w:rsidRPr="00C15309" w:rsidRDefault="009B1910" w:rsidP="009B1910">
      <w:pPr>
        <w:spacing w:line="276" w:lineRule="auto"/>
        <w:jc w:val="both"/>
        <w:rPr>
          <w:rFonts w:cstheme="minorHAnsi"/>
          <w:b/>
          <w:bCs/>
          <w:strike/>
          <w:sz w:val="22"/>
          <w:szCs w:val="22"/>
        </w:rPr>
      </w:pPr>
    </w:p>
    <w:sectPr w:rsidR="009B1910" w:rsidRPr="00C15309" w:rsidSect="00477526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3284" w14:textId="77777777" w:rsidR="00477526" w:rsidRDefault="00477526" w:rsidP="000151A3">
      <w:r>
        <w:separator/>
      </w:r>
    </w:p>
  </w:endnote>
  <w:endnote w:type="continuationSeparator" w:id="0">
    <w:p w14:paraId="1CCD4525" w14:textId="77777777" w:rsidR="00477526" w:rsidRDefault="0047752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tillium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0C3E841F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555F4BD6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0DAC99A5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4B7" w14:textId="77777777" w:rsidR="00477526" w:rsidRDefault="00477526" w:rsidP="000151A3">
      <w:r>
        <w:separator/>
      </w:r>
    </w:p>
  </w:footnote>
  <w:footnote w:type="continuationSeparator" w:id="0">
    <w:p w14:paraId="4E15A2C7" w14:textId="77777777" w:rsidR="00477526" w:rsidRDefault="0047752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36246F06" w:rsidR="00F1718F" w:rsidRDefault="00242536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EC3F8F2" wp14:editId="23A954D9">
          <wp:simplePos x="0" y="0"/>
          <wp:positionH relativeFrom="column">
            <wp:posOffset>-1017087</wp:posOffset>
          </wp:positionH>
          <wp:positionV relativeFrom="paragraph">
            <wp:posOffset>10021</wp:posOffset>
          </wp:positionV>
          <wp:extent cx="8102600" cy="781050"/>
          <wp:effectExtent l="0" t="0" r="0" b="0"/>
          <wp:wrapTight wrapText="bothSides">
            <wp:wrapPolygon edited="0">
              <wp:start x="0" y="0"/>
              <wp:lineTo x="0" y="21073"/>
              <wp:lineTo x="21532" y="21073"/>
              <wp:lineTo x="21532" y="0"/>
              <wp:lineTo x="0" y="0"/>
            </wp:wrapPolygon>
          </wp:wrapTight>
          <wp:docPr id="2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5587">
    <w:abstractNumId w:val="8"/>
  </w:num>
  <w:num w:numId="2" w16cid:durableId="383405488">
    <w:abstractNumId w:val="6"/>
  </w:num>
  <w:num w:numId="3" w16cid:durableId="1879776244">
    <w:abstractNumId w:val="0"/>
  </w:num>
  <w:num w:numId="4" w16cid:durableId="1782068672">
    <w:abstractNumId w:val="3"/>
  </w:num>
  <w:num w:numId="5" w16cid:durableId="1366979239">
    <w:abstractNumId w:val="4"/>
  </w:num>
  <w:num w:numId="6" w16cid:durableId="469709182">
    <w:abstractNumId w:val="5"/>
  </w:num>
  <w:num w:numId="7" w16cid:durableId="2083675693">
    <w:abstractNumId w:val="7"/>
  </w:num>
  <w:num w:numId="8" w16cid:durableId="1945385242">
    <w:abstractNumId w:val="1"/>
  </w:num>
  <w:num w:numId="9" w16cid:durableId="11668209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26593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6457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04F97"/>
    <w:rsid w:val="002136C5"/>
    <w:rsid w:val="0021717A"/>
    <w:rsid w:val="00224C27"/>
    <w:rsid w:val="0023112C"/>
    <w:rsid w:val="00240218"/>
    <w:rsid w:val="00242536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3C55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53E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426A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77526"/>
    <w:rsid w:val="004864CA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359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2916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375C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B1910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64E20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2A8B113-1447-4127-A23D-85758DD8B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rosella marasco</cp:lastModifiedBy>
  <cp:revision>7</cp:revision>
  <cp:lastPrinted>2023-01-30T13:41:00Z</cp:lastPrinted>
  <dcterms:created xsi:type="dcterms:W3CDTF">2024-03-14T15:12:00Z</dcterms:created>
  <dcterms:modified xsi:type="dcterms:W3CDTF">2024-03-22T11:12:00Z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